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51" w:rsidRDefault="00B611E7">
      <w:bookmarkStart w:id="0" w:name="_GoBack"/>
      <w:bookmarkEnd w:id="0"/>
      <w:r>
        <w:t>Rok szkolny 2019/2020</w:t>
      </w:r>
    </w:p>
    <w:p w:rsidR="00B611E7" w:rsidRDefault="00B611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309"/>
        <w:gridCol w:w="3945"/>
      </w:tblGrid>
      <w:tr w:rsidR="00B611E7" w:rsidTr="00244F52">
        <w:tc>
          <w:tcPr>
            <w:tcW w:w="817" w:type="dxa"/>
          </w:tcPr>
          <w:p w:rsidR="00B611E7" w:rsidRPr="00244F52" w:rsidRDefault="00B611E7">
            <w:pPr>
              <w:rPr>
                <w:b/>
              </w:rPr>
            </w:pPr>
            <w:r w:rsidRPr="00244F52">
              <w:rPr>
                <w:b/>
              </w:rPr>
              <w:t xml:space="preserve">Lp. </w:t>
            </w:r>
          </w:p>
        </w:tc>
        <w:tc>
          <w:tcPr>
            <w:tcW w:w="4394" w:type="dxa"/>
          </w:tcPr>
          <w:p w:rsidR="00B611E7" w:rsidRPr="00244F52" w:rsidRDefault="00244F52">
            <w:pPr>
              <w:rPr>
                <w:b/>
              </w:rPr>
            </w:pPr>
            <w:r w:rsidRPr="00244F52">
              <w:rPr>
                <w:b/>
              </w:rPr>
              <w:t>Numer i data Zarządzenia</w:t>
            </w:r>
          </w:p>
        </w:tc>
        <w:tc>
          <w:tcPr>
            <w:tcW w:w="4001" w:type="dxa"/>
          </w:tcPr>
          <w:p w:rsidR="00B611E7" w:rsidRPr="00244F52" w:rsidRDefault="00244F52">
            <w:pPr>
              <w:rPr>
                <w:b/>
              </w:rPr>
            </w:pPr>
            <w:r w:rsidRPr="00244F52">
              <w:rPr>
                <w:b/>
              </w:rPr>
              <w:t xml:space="preserve">Treść zarządzenia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244F52">
            <w:r>
              <w:t xml:space="preserve">Zarządzenie nr 1 z dnia 26 września 2019 r. </w:t>
            </w:r>
          </w:p>
        </w:tc>
        <w:tc>
          <w:tcPr>
            <w:tcW w:w="4001" w:type="dxa"/>
          </w:tcPr>
          <w:p w:rsidR="00B611E7" w:rsidRDefault="00244F52" w:rsidP="00244F52">
            <w:r>
              <w:t xml:space="preserve">Zarządzenie zawieszenia </w:t>
            </w:r>
            <w:proofErr w:type="spellStart"/>
            <w:r>
              <w:t>zajeć</w:t>
            </w:r>
            <w:proofErr w:type="spellEnd"/>
            <w:r>
              <w:t xml:space="preserve"> w dniu 1 października od godziny 10.50 z powodu uroczystości pogrzebowej p. profesor Hanny Stasiak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244F52">
            <w:r>
              <w:t xml:space="preserve">Zarządzenie nr 2 z dnia 3 października 2019 r. </w:t>
            </w:r>
          </w:p>
        </w:tc>
        <w:tc>
          <w:tcPr>
            <w:tcW w:w="4001" w:type="dxa"/>
          </w:tcPr>
          <w:p w:rsidR="00B611E7" w:rsidRDefault="00244F52">
            <w:r>
              <w:t xml:space="preserve">Na podstawie rozporządzenia Men W SPRAWIE KLASYFIKOWANIA I PROMOWANIA UCZNIÓW I ŚŁUCHACZY W SZKOŁACH PUBLICZNYCH Z DNIA 3 SIERPNIA 201 R. ROZ. 2 PAR. 4 (Dz.U. z 2017 r. poz. 1534) dyrektor szkoły zwalnia uczniów wymienionych w załączniku do postanowienia z określonych ćwiczeń za zajęciach wychowania fizycznego lub całkowitego uczestnictwa w zajęciach Wychowania fizycznego . Postanowienie obowiązuje od dnia 3 września 2019 r. do 31 grudnia 2019 r.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244F52">
            <w:r>
              <w:t>Zarządzenie nr 3 z dnia 10 października 2019</w:t>
            </w:r>
          </w:p>
        </w:tc>
        <w:tc>
          <w:tcPr>
            <w:tcW w:w="4001" w:type="dxa"/>
          </w:tcPr>
          <w:p w:rsidR="00B611E7" w:rsidRDefault="00244F52">
            <w:r>
              <w:t xml:space="preserve">Dyrektor szkoły przypomina o obowiązku zmiany obuwia w szkole , pozostawieniu ubrań wierzchnich w szafkach oraz zakazie opuszczania </w:t>
            </w:r>
            <w:r w:rsidR="00E95678">
              <w:t>szkoły w trakcie przerw.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E95678">
            <w:r>
              <w:t xml:space="preserve">Zarządzenie nr 4 z dnia 5 listopada 2019 r. </w:t>
            </w:r>
          </w:p>
        </w:tc>
        <w:tc>
          <w:tcPr>
            <w:tcW w:w="4001" w:type="dxa"/>
          </w:tcPr>
          <w:p w:rsidR="00B611E7" w:rsidRDefault="00E95678" w:rsidP="00E95678">
            <w:r>
              <w:t xml:space="preserve">Na podstawie Ustawy z dnia 10 maja 2018 r. o ochronie danych osobowych (Dz.U. 2018 poz. 1000) – Dyrektor Szkoły wprowadza „ Procedurę korzystania z poczty elektronicznej prze pracowników , procedurę użytkowania komputerów przenośnych , procedurę użytkowania korzystania z </w:t>
            </w:r>
            <w:proofErr w:type="spellStart"/>
            <w:r>
              <w:t>internetu</w:t>
            </w:r>
            <w:proofErr w:type="spellEnd"/>
            <w:r>
              <w:t xml:space="preserve"> oraz zasady bezpiecznego przechowywania , transportu i niszczenia urządzeń oraz innych  elektronicznych nośników informacji zawierających dane osobowe”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E95678">
            <w:r>
              <w:t xml:space="preserve">Zarządzenie nr 5 z dnia 14 listopada 2019 r. </w:t>
            </w:r>
          </w:p>
        </w:tc>
        <w:tc>
          <w:tcPr>
            <w:tcW w:w="4001" w:type="dxa"/>
          </w:tcPr>
          <w:p w:rsidR="00B611E7" w:rsidRDefault="00E95678">
            <w:r>
              <w:t xml:space="preserve">Na podstawie Rozporządzenia Ministra Edukacji Narodowej z 23 sierpnia 2019 r. w sprawie dofinansowania , doskonalenia zawodowego nauczycieli , szczegółowych celów szkolenia branżowego oraz trybu i warunków kierowania nauczycieli na szkolenie branżowe (Dz.U. z 2019 r. poz. 1653)- Dyrektor wprowadza regulamin dofinansowania doskonalenia zawodowego nauczycieli w III Liceum Ogólnokształcącym.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E95678">
            <w:r>
              <w:t xml:space="preserve">Zarządzenie nr 6 z dnia 18.listopada 2019 r. </w:t>
            </w:r>
          </w:p>
        </w:tc>
        <w:tc>
          <w:tcPr>
            <w:tcW w:w="4001" w:type="dxa"/>
          </w:tcPr>
          <w:p w:rsidR="00B611E7" w:rsidRDefault="00E95678" w:rsidP="00E95678">
            <w:r>
              <w:t xml:space="preserve">Na podstawie art. 9g ust. 1 ustawy z dnia 26 styczni a1982 r. – Karta Nauczyciela (Dz.U. z 2018 r. poz. 967 i 2245 oraz z 2019 r. poz. 730 i 1287) powołuje Komisję Kwalifikacyjną dla nauczyciela ubiegającego się o awans na stopień nauczyciela kontraktowego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6D46">
            <w:r>
              <w:t>Zarządzeni</w:t>
            </w:r>
            <w:r w:rsidR="00E95678">
              <w:t>e</w:t>
            </w:r>
            <w:r>
              <w:t xml:space="preserve"> </w:t>
            </w:r>
            <w:r w:rsidR="00E95678">
              <w:t xml:space="preserve">nr 7 z dnia 2 grudnia 2019 r. </w:t>
            </w:r>
          </w:p>
        </w:tc>
        <w:tc>
          <w:tcPr>
            <w:tcW w:w="4001" w:type="dxa"/>
          </w:tcPr>
          <w:p w:rsidR="00B611E7" w:rsidRDefault="005E6D46">
            <w:r>
              <w:t>Dyrektor Szkoły informuję , że na wniosek związku ZNP odbędą się w szkole wybory Społecznego Inspektora Pracy .Wybory odbędą się dnia 19 grudnia 2019 r. o godzinie 13,00. Prawo głosu i wyboru mają wszyscy pracownicy szkoły.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6D46" w:rsidP="005E6D46">
            <w:r>
              <w:t xml:space="preserve">Zarządzenie nr 8 z dnia 27 stycznia 2020 r. </w:t>
            </w:r>
          </w:p>
        </w:tc>
        <w:tc>
          <w:tcPr>
            <w:tcW w:w="4001" w:type="dxa"/>
          </w:tcPr>
          <w:p w:rsidR="00B611E7" w:rsidRDefault="005E6D46">
            <w:r>
              <w:t>Na podstawie pisma z dnia 23 grudnia 2019 r. Prezydenta Miasta Łodzi DEP-Ed.III.4424.16.2019 wprowadzam „ procedurę w zakresie efektywnego systemu przepływu informacji na temat zdarzeń krytycznych w placówkach oświatowych prowadzonych przez Miasto Łódź „ i zobowiązuję wszystkich pracowników szkoły do bezwzględnego przestrzegania zapisów procedury.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6D46">
            <w:r>
              <w:t xml:space="preserve">Zarządzenie nr 8a z dnia 27 stycznia 2020 r. </w:t>
            </w:r>
          </w:p>
        </w:tc>
        <w:tc>
          <w:tcPr>
            <w:tcW w:w="4001" w:type="dxa"/>
          </w:tcPr>
          <w:p w:rsidR="00B611E7" w:rsidRDefault="005E6D46">
            <w:r>
              <w:t>Na podstawie zarządzenia Prezydenta Miasta Łodzi Nr 2985/VIII/19 z dnia 31 grudnia 2019 r. wprowadzam „ Instrukcje postępowania w zakresie przeciwdziałania praniu pieniędzy oraz finansowaniu terroryzmu”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6D46">
            <w:r>
              <w:t xml:space="preserve">Zarządzenie nr 9 z dnia 3 lutego 2020 r. </w:t>
            </w:r>
          </w:p>
        </w:tc>
        <w:tc>
          <w:tcPr>
            <w:tcW w:w="4001" w:type="dxa"/>
          </w:tcPr>
          <w:p w:rsidR="00B611E7" w:rsidRDefault="005E6D46" w:rsidP="005E6D46">
            <w:r>
              <w:t xml:space="preserve">Dyrektor szkoły informuje, że na stronie  Łódzkiego Kuratorium Oświaty zamieszczona została informacja na temat konkursów  na doradcę metodycznego oraz na  stronie ORE informacja o kursach na eksperta awansu zawodowego 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6D46">
            <w:r>
              <w:t>Zarządzenie nr 10 z dnia 7 lutego 2020 r.</w:t>
            </w:r>
          </w:p>
        </w:tc>
        <w:tc>
          <w:tcPr>
            <w:tcW w:w="4001" w:type="dxa"/>
          </w:tcPr>
          <w:p w:rsidR="00B611E7" w:rsidRDefault="005E6D46">
            <w:r>
              <w:t xml:space="preserve">Na podstawie rozporządzenia MEN  w sprawie oceniania, klasyfikowania i promowania uczniów i słuchaczy w szkołach publicznych z dnia 3 sierpnia 2017 r. roz.2 par.4 (Dz.U. z 2017 r. </w:t>
            </w:r>
            <w:r w:rsidR="00D029E1">
              <w:t xml:space="preserve">poz. 1534 ) dyrektor szkoły zwalnia uczniów wymienionych w załączniku z określonych ćwiczeń na zajęciach Wychowania Fizycznego lub całkowitego uczestnictwa w zajęciach w-f . Postanowienie obowiązuje od dnia 2 stycznia 2020 r. do 30 czerwca 2020 r. 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D029E1">
            <w:r>
              <w:t>Zarządzenie nr 11 z dnia 16 marca 2020 r.</w:t>
            </w:r>
          </w:p>
        </w:tc>
        <w:tc>
          <w:tcPr>
            <w:tcW w:w="4001" w:type="dxa"/>
          </w:tcPr>
          <w:p w:rsidR="00B611E7" w:rsidRDefault="00D029E1" w:rsidP="00D029E1">
            <w:r>
              <w:t xml:space="preserve">Na podstawie ustawy z dnia 2 marca 2020 r. o szczególnych rozwiązaniach związanych z zapobieganiem , </w:t>
            </w:r>
            <w:r>
              <w:lastRenderedPageBreak/>
              <w:t>przeciwdziałaniem i zwalczaniem COVID-19 , innych chorób zakaźnych oraz wywołanych nimi sytuacji kryzysowych (Dz.U. 2020 poz. 374) – Dyrektor Szkoły kieruje do pracy zdalnej pracowników administracji i obsługi w II Liceum Ogólnokształcącym .Pracownicy pozostaną  w dyspozycji dyrektora szkoły i mają obowiązek stawienia się do pracy na każde wezwanie pracodawcy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D029E1">
            <w:r>
              <w:t xml:space="preserve">Zarządzenie nr 12 z dnia 4 czerwca 2020 r. </w:t>
            </w:r>
          </w:p>
        </w:tc>
        <w:tc>
          <w:tcPr>
            <w:tcW w:w="4001" w:type="dxa"/>
          </w:tcPr>
          <w:p w:rsidR="00B611E7" w:rsidRDefault="00D029E1" w:rsidP="00D029E1">
            <w:r>
              <w:t xml:space="preserve">Na podstawie par. 11b ust. 2 rozporządzenia Ministra Edukacji Narodowej z dnia 20 marca 2020 r. w sprawie szczególnych rozwiązań w okresie czasowego ograniczenia funkcjonowania jednostek systemu oświaty w związku z zapobieganiem, przeciwdziałaniem i zwalczaniem COVID-19 ( Dz.U. poz. 493 z </w:t>
            </w:r>
            <w:proofErr w:type="spellStart"/>
            <w:r>
              <w:t>późn</w:t>
            </w:r>
            <w:proofErr w:type="spellEnd"/>
            <w:r>
              <w:t>. zm.) oraz Rozporządzenia Ministra Edukacji Narodowej z dnia 21 sierpnia 2019 r. w sprawie przeprowadzania postępowania rekrutacyjnego oraz postępowania uzupełniającego do publicznych przedszkoli, szkół placówek i centrów</w:t>
            </w:r>
            <w:r w:rsidR="005E571E">
              <w:t xml:space="preserve">, NA podstawie ustawy z dnia 7 września 1991 r. o systemie oświaty (Dz.U. z 2015 r. poz. 2156 oraz z 2016 r. poz. 35,64,195 i 668)- Dyrektor szkoły powołuje komisje rekrutacyjną do przeprowadzenia postępowania rekrutacyjnego </w:t>
            </w:r>
          </w:p>
        </w:tc>
      </w:tr>
      <w:tr w:rsidR="00B611E7" w:rsidTr="00244F52">
        <w:tc>
          <w:tcPr>
            <w:tcW w:w="817" w:type="dxa"/>
          </w:tcPr>
          <w:p w:rsidR="00B611E7" w:rsidRDefault="00B611E7" w:rsidP="00B611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B611E7" w:rsidRDefault="005E571E">
            <w:r>
              <w:t xml:space="preserve">Zarządzenie nr 13 z dnia 15czerwca 2020 r. </w:t>
            </w:r>
          </w:p>
        </w:tc>
        <w:tc>
          <w:tcPr>
            <w:tcW w:w="4001" w:type="dxa"/>
          </w:tcPr>
          <w:p w:rsidR="00B611E7" w:rsidRDefault="005E571E">
            <w:r>
              <w:t xml:space="preserve">Na podstawie ustawy o systemie oświaty (Dz.U. z 2017 r . poz. 2198 z </w:t>
            </w:r>
            <w:proofErr w:type="spellStart"/>
            <w:r>
              <w:t>późn</w:t>
            </w:r>
            <w:proofErr w:type="spellEnd"/>
            <w:r>
              <w:t>. zm.) dyrektor szkoły powołuje komisję stypendialna do przyznania stypendium w nauce.</w:t>
            </w:r>
          </w:p>
        </w:tc>
      </w:tr>
    </w:tbl>
    <w:p w:rsidR="00B611E7" w:rsidRDefault="00B611E7"/>
    <w:sectPr w:rsidR="00B6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7BE"/>
    <w:multiLevelType w:val="hybridMultilevel"/>
    <w:tmpl w:val="0164B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E7"/>
    <w:rsid w:val="00223368"/>
    <w:rsid w:val="00244F52"/>
    <w:rsid w:val="005E571E"/>
    <w:rsid w:val="005E6D46"/>
    <w:rsid w:val="00B611E7"/>
    <w:rsid w:val="00D029E1"/>
    <w:rsid w:val="00D82071"/>
    <w:rsid w:val="00E95678"/>
    <w:rsid w:val="00E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B55C-094B-42B7-A43E-661EE57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Hewlett-Packard Company</cp:lastModifiedBy>
  <cp:revision>2</cp:revision>
  <dcterms:created xsi:type="dcterms:W3CDTF">2021-03-11T10:44:00Z</dcterms:created>
  <dcterms:modified xsi:type="dcterms:W3CDTF">2021-03-11T10:44:00Z</dcterms:modified>
</cp:coreProperties>
</file>