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98" w:rsidRPr="002A2798" w:rsidRDefault="002A2798" w:rsidP="002A2798">
      <w:pPr>
        <w:jc w:val="center"/>
        <w:rPr>
          <w:b/>
          <w:sz w:val="56"/>
          <w:szCs w:val="56"/>
        </w:rPr>
      </w:pPr>
      <w:r w:rsidRPr="002A2798">
        <w:rPr>
          <w:b/>
          <w:sz w:val="56"/>
          <w:szCs w:val="56"/>
        </w:rPr>
        <w:t>Wykaz godzin lekcyjnych</w:t>
      </w:r>
    </w:p>
    <w:p w:rsidR="00983E8B" w:rsidRDefault="00983E8B" w:rsidP="002A2798">
      <w:pPr>
        <w:jc w:val="center"/>
        <w:rPr>
          <w:b/>
          <w:sz w:val="56"/>
          <w:szCs w:val="56"/>
        </w:rPr>
      </w:pPr>
    </w:p>
    <w:p w:rsidR="002A2798" w:rsidRPr="002A2798" w:rsidRDefault="002A2798" w:rsidP="002A2798">
      <w:pPr>
        <w:jc w:val="center"/>
        <w:rPr>
          <w:sz w:val="72"/>
          <w:szCs w:val="72"/>
        </w:rPr>
      </w:pPr>
      <w:bookmarkStart w:id="0" w:name="_GoBack"/>
      <w:bookmarkEnd w:id="0"/>
      <w:r w:rsidRPr="002A2798">
        <w:rPr>
          <w:sz w:val="72"/>
          <w:szCs w:val="72"/>
        </w:rPr>
        <w:t>0 lekcja 7.25 – 8.10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1 lekcja 8.15 – 9.00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2 lekcja 9.10 – 9.55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3 lekcja 10.05 – 10.50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4 lekcja 11.00 – 11.45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5 lekcja 11.55 – 12.40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</w:p>
    <w:p w:rsidR="002A2798" w:rsidRPr="002A2798" w:rsidRDefault="002A2798" w:rsidP="002A2798">
      <w:pPr>
        <w:jc w:val="center"/>
        <w:rPr>
          <w:sz w:val="52"/>
          <w:szCs w:val="52"/>
        </w:rPr>
      </w:pPr>
      <w:r w:rsidRPr="002A2798">
        <w:rPr>
          <w:sz w:val="52"/>
          <w:szCs w:val="52"/>
        </w:rPr>
        <w:t>długa przerwa 20 minut</w:t>
      </w:r>
    </w:p>
    <w:p w:rsidR="002A2798" w:rsidRPr="002A2798" w:rsidRDefault="002A2798" w:rsidP="002A2798">
      <w:pPr>
        <w:jc w:val="center"/>
        <w:rPr>
          <w:sz w:val="52"/>
          <w:szCs w:val="52"/>
        </w:rPr>
      </w:pP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6 lekcja 13.00 – 13.45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7 lekcja 13.55 – 14.40</w:t>
      </w:r>
    </w:p>
    <w:p w:rsidR="002A2798" w:rsidRPr="002A2798" w:rsidRDefault="002A2798" w:rsidP="002A2798">
      <w:pPr>
        <w:jc w:val="center"/>
        <w:rPr>
          <w:sz w:val="72"/>
          <w:szCs w:val="72"/>
        </w:rPr>
      </w:pPr>
      <w:r w:rsidRPr="002A2798">
        <w:rPr>
          <w:sz w:val="72"/>
          <w:szCs w:val="72"/>
        </w:rPr>
        <w:t>8 lekcja 14.50 – 15.35</w:t>
      </w:r>
    </w:p>
    <w:p w:rsidR="002A2798" w:rsidRPr="002A2798" w:rsidRDefault="002A2798" w:rsidP="002A2798">
      <w:pPr>
        <w:jc w:val="center"/>
        <w:rPr>
          <w:sz w:val="44"/>
          <w:szCs w:val="44"/>
        </w:rPr>
      </w:pPr>
      <w:r w:rsidRPr="002A2798">
        <w:rPr>
          <w:sz w:val="72"/>
          <w:szCs w:val="72"/>
        </w:rPr>
        <w:t>9 lekcja 15.45 – 16.30</w:t>
      </w:r>
    </w:p>
    <w:sectPr w:rsidR="002A2798" w:rsidRPr="002A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AD"/>
    <w:rsid w:val="001E59C8"/>
    <w:rsid w:val="002A2798"/>
    <w:rsid w:val="00627178"/>
    <w:rsid w:val="007E25AD"/>
    <w:rsid w:val="009340D0"/>
    <w:rsid w:val="00983E8B"/>
    <w:rsid w:val="00A836EE"/>
    <w:rsid w:val="00B64EF2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38F"/>
  <w15:docId w15:val="{0466CCAE-BF56-4E45-AF72-FC3C27B6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6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Hewlett-Packard Company</cp:lastModifiedBy>
  <cp:revision>4</cp:revision>
  <cp:lastPrinted>2015-08-27T11:54:00Z</cp:lastPrinted>
  <dcterms:created xsi:type="dcterms:W3CDTF">2020-01-22T09:51:00Z</dcterms:created>
  <dcterms:modified xsi:type="dcterms:W3CDTF">2020-01-22T09:52:00Z</dcterms:modified>
</cp:coreProperties>
</file>